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Architects Daughter" w:cs="Architects Daughter" w:eastAsia="Architects Daughter" w:hAnsi="Architects Daughter"/>
          <w:b w:val="1"/>
          <w:bCs w:val="1"/>
          <w:sz w:val="40"/>
          <w:szCs w:val="40"/>
        </w:rPr>
      </w:pPr>
      <w:r w:rsidDel="00000000" w:rsidR="00000000" w:rsidRPr="00000000">
        <w:rPr>
          <w:rtl w:val="0"/>
        </w:rPr>
        <w:t xml:space="preserve">   </w:t>
      </w:r>
      <w:r w:rsidDel="00000000" w:rsidR="00000000" w:rsidRPr="00000000">
        <w:rPr>
          <w:rFonts w:ascii="Architects Daughter" w:cs="Architects Daughter" w:eastAsia="Architects Daughter" w:hAnsi="Architects Daughter"/>
          <w:sz w:val="32"/>
          <w:szCs w:val="32"/>
          <w:rtl w:val="0"/>
        </w:rPr>
        <w:t xml:space="preserve">                                                      </w:t>
      </w:r>
      <w:r w:rsidDel="00000000" w:rsidR="00000000" w:rsidRPr="00000000">
        <w:rPr>
          <w:rFonts w:ascii="Architects Daughter" w:cs="Architects Daughter" w:eastAsia="Architects Daughter" w:hAnsi="Architects Daughter"/>
          <w:b w:val="1"/>
          <w:bCs w:val="1"/>
          <w:color w:val="4f81bd"/>
          <w:sz w:val="40"/>
          <w:szCs w:val="40"/>
          <w:rtl w:val="0"/>
        </w:rPr>
        <w:t xml:space="preserve">Term 1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6667500</wp:posOffset>
                </wp:positionH>
                <wp:positionV relativeFrom="paragraph">
                  <wp:posOffset>0</wp:posOffset>
                </wp:positionV>
                <wp:extent cx="2935605" cy="1634058"/>
                <wp:effectExtent b="0" l="0" r="0" t="0"/>
                <wp:wrapNone/>
                <wp:docPr id="221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3882960" y="2972280"/>
                          <a:ext cx="2926080" cy="1615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u w:val="single"/>
                                <w:vertAlign w:val="baseline"/>
                              </w:rPr>
                              <w:t xml:space="preserve">Art and D.T.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Painting and mixed media: Pre- historic painting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Structures: product packaging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6667500</wp:posOffset>
                </wp:positionH>
                <wp:positionV relativeFrom="paragraph">
                  <wp:posOffset>0</wp:posOffset>
                </wp:positionV>
                <wp:extent cx="2935605" cy="1634058"/>
                <wp:effectExtent b="0" l="0" r="0" t="0"/>
                <wp:wrapNone/>
                <wp:docPr id="221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35605" cy="163405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-324801</wp:posOffset>
                </wp:positionH>
                <wp:positionV relativeFrom="paragraph">
                  <wp:posOffset>-362901</wp:posOffset>
                </wp:positionV>
                <wp:extent cx="3164205" cy="2014449"/>
                <wp:effectExtent b="0" l="0" r="0" t="0"/>
                <wp:wrapNone/>
                <wp:docPr id="223" name=""/>
                <a:graphic>
                  <a:graphicData uri="http://schemas.microsoft.com/office/word/2010/wordprocessingShape">
                    <wps:wsp>
                      <wps:cNvSpPr/>
                      <wps:cNvPr id="7" name="Shape 7"/>
                      <wps:spPr>
                        <a:xfrm>
                          <a:off x="3768660" y="2846550"/>
                          <a:ext cx="3154680" cy="1866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6"/>
                                <w:u w:val="single"/>
                                <w:vertAlign w:val="baseline"/>
                              </w:rPr>
                              <w:t xml:space="preserve">R.E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6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6"/>
                                <w:vertAlign w:val="baseline"/>
                              </w:rPr>
                              <w:t xml:space="preserve">Christianity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6"/>
                                <w:vertAlign w:val="baseline"/>
                              </w:rPr>
                              <w:t xml:space="preserve">How are different people inspired by the teachings of Jesus?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highlight w:val="white"/>
                                <w:vertAlign w:val="baseline"/>
                              </w:rPr>
                              <w:t xml:space="preserve">We will be exploring some of the ways that Jesus taught his followers to live and behave and how this still inspires some people today.</w:t>
                            </w: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highlight w:val="white"/>
                                <w:vertAlign w:val="baseline"/>
                              </w:rPr>
                              <w:t xml:space="preserve"> 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-324801</wp:posOffset>
                </wp:positionH>
                <wp:positionV relativeFrom="paragraph">
                  <wp:posOffset>-362901</wp:posOffset>
                </wp:positionV>
                <wp:extent cx="3164205" cy="2014449"/>
                <wp:effectExtent b="0" l="0" r="0" t="0"/>
                <wp:wrapNone/>
                <wp:docPr id="223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64205" cy="201444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rPr>
          <w:rFonts w:ascii="Architects Daughter" w:cs="Architects Daughter" w:eastAsia="Architects Daughter" w:hAnsi="Architects Daughter"/>
          <w:b w:val="1"/>
          <w:bCs w:val="1"/>
          <w:color w:val="e36c09"/>
          <w:sz w:val="40"/>
          <w:szCs w:val="40"/>
        </w:rPr>
      </w:pPr>
      <w:r w:rsidDel="00000000" w:rsidR="00000000" w:rsidRPr="00000000">
        <w:rPr>
          <w:rFonts w:ascii="Architects Daughter" w:cs="Architects Daughter" w:eastAsia="Architects Daughter" w:hAnsi="Architects Daughter"/>
          <w:b w:val="1"/>
          <w:bCs w:val="1"/>
          <w:sz w:val="40"/>
          <w:szCs w:val="40"/>
          <w:rtl w:val="0"/>
        </w:rPr>
        <w:t xml:space="preserve">                            </w:t>
        <w:tab/>
      </w:r>
      <w:r w:rsidDel="00000000" w:rsidR="00000000" w:rsidRPr="00000000">
        <w:rPr>
          <w:rFonts w:ascii="Architects Daughter" w:cs="Architects Daughter" w:eastAsia="Architects Daughter" w:hAnsi="Architects Daughter"/>
          <w:b w:val="1"/>
          <w:bCs w:val="1"/>
          <w:color w:val="e36c09"/>
          <w:sz w:val="40"/>
          <w:szCs w:val="40"/>
          <w:rtl w:val="0"/>
        </w:rPr>
        <w:t xml:space="preserve">Stone Age to Bronze and </w: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-202881</wp:posOffset>
                </wp:positionH>
                <wp:positionV relativeFrom="paragraph">
                  <wp:posOffset>4851083</wp:posOffset>
                </wp:positionV>
                <wp:extent cx="2165985" cy="1415490"/>
                <wp:effectExtent b="0" l="0" r="0" t="0"/>
                <wp:wrapSquare wrapText="bothSides" distB="45720" distT="45720" distL="114300" distR="114300"/>
                <wp:docPr id="229" name=""/>
                <a:graphic>
                  <a:graphicData uri="http://schemas.microsoft.com/office/word/2010/wordprocessingShape">
                    <wps:wsp>
                      <wps:cNvSpPr/>
                      <wps:cNvPr id="12" name="Shape 12"/>
                      <wps:spPr>
                        <a:xfrm>
                          <a:off x="4267770" y="3077690"/>
                          <a:ext cx="21564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u w:val="single"/>
                                <w:vertAlign w:val="baseline"/>
                              </w:rPr>
                              <w:t xml:space="preserve">PE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  <w:t xml:space="preserve">Monday </w:t>
                            </w: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  <w:t xml:space="preserve">- </w:t>
                            </w: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  <w:t xml:space="preserve">Dance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  <w:t xml:space="preserve">Friday- Tennis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-202881</wp:posOffset>
                </wp:positionH>
                <wp:positionV relativeFrom="paragraph">
                  <wp:posOffset>4851083</wp:posOffset>
                </wp:positionV>
                <wp:extent cx="2165985" cy="1415490"/>
                <wp:effectExtent b="0" l="0" r="0" t="0"/>
                <wp:wrapSquare wrapText="bothSides" distB="45720" distT="45720" distL="114300" distR="114300"/>
                <wp:docPr id="229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65985" cy="141549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6121718</wp:posOffset>
                </wp:positionH>
                <wp:positionV relativeFrom="paragraph">
                  <wp:posOffset>4113848</wp:posOffset>
                </wp:positionV>
                <wp:extent cx="3827145" cy="2412146"/>
                <wp:effectExtent b="0" l="0" r="0" t="0"/>
                <wp:wrapSquare wrapText="bothSides" distB="45720" distT="45720" distL="114300" distR="114300"/>
                <wp:docPr id="225" name=""/>
                <a:graphic>
                  <a:graphicData uri="http://schemas.microsoft.com/office/word/2010/wordprocessingShape">
                    <wps:wsp>
                      <wps:cNvSpPr/>
                      <wps:cNvPr id="9" name="Shape 9"/>
                      <wps:spPr>
                        <a:xfrm>
                          <a:off x="3437190" y="2777970"/>
                          <a:ext cx="3817620" cy="2004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                                  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u w:val="single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u w:val="single"/>
                                <w:vertAlign w:val="baseline"/>
                              </w:rPr>
                              <w:t xml:space="preserve">English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Narrative writing using ‘Stone Age Boy’ by Satoshi Kitamura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Whole </w:t>
                            </w: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c</w:t>
                            </w: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lass </w:t>
                            </w: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g</w:t>
                            </w: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uided </w:t>
                            </w: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r</w:t>
                            </w: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eading and writing unit using ‘The Last Bear’ by Hannah Gold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6121718</wp:posOffset>
                </wp:positionH>
                <wp:positionV relativeFrom="paragraph">
                  <wp:posOffset>4113848</wp:posOffset>
                </wp:positionV>
                <wp:extent cx="3827145" cy="2412146"/>
                <wp:effectExtent b="0" l="0" r="0" t="0"/>
                <wp:wrapSquare wrapText="bothSides" distB="45720" distT="45720" distL="114300" distR="114300"/>
                <wp:docPr id="225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827145" cy="241214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3">
      <w:pPr>
        <w:ind w:left="5760" w:firstLine="720"/>
        <w:rPr>
          <w:rFonts w:ascii="Architects Daughter" w:cs="Architects Daughter" w:eastAsia="Architects Daughter" w:hAnsi="Architects Daughter"/>
          <w:b w:val="1"/>
          <w:bCs w:val="1"/>
          <w:sz w:val="40"/>
          <w:szCs w:val="40"/>
        </w:rPr>
      </w:pPr>
      <w:r w:rsidDel="00000000" w:rsidR="00000000" w:rsidRPr="00000000">
        <w:rPr>
          <w:rFonts w:ascii="Architects Daughter" w:cs="Architects Daughter" w:eastAsia="Architects Daughter" w:hAnsi="Architects Daughter"/>
          <w:b w:val="1"/>
          <w:bCs w:val="1"/>
          <w:color w:val="e36c09"/>
          <w:sz w:val="40"/>
          <w:szCs w:val="40"/>
          <w:rtl w:val="0"/>
        </w:rPr>
        <w:t xml:space="preserve">Iron Age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3243263</wp:posOffset>
            </wp:positionH>
            <wp:positionV relativeFrom="paragraph">
              <wp:posOffset>432118</wp:posOffset>
            </wp:positionV>
            <wp:extent cx="2667000" cy="1847850"/>
            <wp:effectExtent b="0" l="0" r="0" t="0"/>
            <wp:wrapNone/>
            <wp:docPr id="230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18478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-323849</wp:posOffset>
                </wp:positionH>
                <wp:positionV relativeFrom="paragraph">
                  <wp:posOffset>761041</wp:posOffset>
                </wp:positionV>
                <wp:extent cx="2609850" cy="1168704"/>
                <wp:effectExtent b="0" l="0" r="0" t="0"/>
                <wp:wrapSquare wrapText="bothSides" distB="45720" distT="45720" distL="114300" distR="114300"/>
                <wp:docPr id="218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046800" y="3124676"/>
                          <a:ext cx="2598300" cy="107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u w:val="single"/>
                                <w:vertAlign w:val="baseline"/>
                              </w:rPr>
                              <w:t xml:space="preserve">Maths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6"/>
                                <w:vertAlign w:val="baseline"/>
                              </w:rPr>
                              <w:t xml:space="preserve">Place value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6"/>
                                <w:vertAlign w:val="baseline"/>
                              </w:rPr>
                              <w:t xml:space="preserve">Addition and Subtraction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6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-323849</wp:posOffset>
                </wp:positionH>
                <wp:positionV relativeFrom="paragraph">
                  <wp:posOffset>761041</wp:posOffset>
                </wp:positionV>
                <wp:extent cx="2609850" cy="1168704"/>
                <wp:effectExtent b="0" l="0" r="0" t="0"/>
                <wp:wrapSquare wrapText="bothSides" distB="45720" distT="45720" distL="114300" distR="114300"/>
                <wp:docPr id="218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09850" cy="116870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-323849</wp:posOffset>
                </wp:positionH>
                <wp:positionV relativeFrom="paragraph">
                  <wp:posOffset>2026920</wp:posOffset>
                </wp:positionV>
                <wp:extent cx="2543175" cy="731989"/>
                <wp:effectExtent b="0" l="0" r="0" t="0"/>
                <wp:wrapSquare wrapText="bothSides" distB="45720" distT="45720" distL="114300" distR="114300"/>
                <wp:docPr id="226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046800" y="3124675"/>
                          <a:ext cx="2598300" cy="811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u w:val="single"/>
                                <w:vertAlign w:val="baseline"/>
                              </w:rPr>
                              <w:t xml:space="preserve">Geography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6"/>
                                <w:vertAlign w:val="baseline"/>
                              </w:rPr>
                              <w:t xml:space="preserve">Are all settlements the same?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-323849</wp:posOffset>
                </wp:positionH>
                <wp:positionV relativeFrom="paragraph">
                  <wp:posOffset>2026920</wp:posOffset>
                </wp:positionV>
                <wp:extent cx="2543175" cy="731989"/>
                <wp:effectExtent b="0" l="0" r="0" t="0"/>
                <wp:wrapSquare wrapText="bothSides" distB="45720" distT="45720" distL="114300" distR="114300"/>
                <wp:docPr id="226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43175" cy="73198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6667500</wp:posOffset>
                </wp:positionH>
                <wp:positionV relativeFrom="paragraph">
                  <wp:posOffset>2474609</wp:posOffset>
                </wp:positionV>
                <wp:extent cx="2400300" cy="997254"/>
                <wp:effectExtent b="0" l="0" r="0" t="0"/>
                <wp:wrapNone/>
                <wp:docPr id="224" name=""/>
                <a:graphic>
                  <a:graphicData uri="http://schemas.microsoft.com/office/word/2010/wordprocessingShape">
                    <wps:wsp>
                      <wps:cNvSpPr/>
                      <wps:cNvPr id="8" name="Shape 8"/>
                      <wps:spPr>
                        <a:xfrm>
                          <a:off x="4152825" y="3387577"/>
                          <a:ext cx="2386500" cy="1057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u w:val="single"/>
                                <w:vertAlign w:val="baseline"/>
                              </w:rPr>
                              <w:t xml:space="preserve">Science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Materials: Rocks and Soil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6667500</wp:posOffset>
                </wp:positionH>
                <wp:positionV relativeFrom="paragraph">
                  <wp:posOffset>2474609</wp:posOffset>
                </wp:positionV>
                <wp:extent cx="2400300" cy="997254"/>
                <wp:effectExtent b="0" l="0" r="0" t="0"/>
                <wp:wrapNone/>
                <wp:docPr id="224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00300" cy="99725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2024063</wp:posOffset>
                </wp:positionH>
                <wp:positionV relativeFrom="paragraph">
                  <wp:posOffset>4075430</wp:posOffset>
                </wp:positionV>
                <wp:extent cx="2105025" cy="1668849"/>
                <wp:effectExtent b="0" l="0" r="0" t="0"/>
                <wp:wrapNone/>
                <wp:docPr id="227" name=""/>
                <a:graphic>
                  <a:graphicData uri="http://schemas.microsoft.com/office/word/2010/wordprocessingShape">
                    <wps:wsp>
                      <wps:cNvSpPr/>
                      <wps:cNvPr id="10" name="Shape 10"/>
                      <wps:spPr>
                        <a:xfrm>
                          <a:off x="4298250" y="2998950"/>
                          <a:ext cx="20955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u w:val="single"/>
                                <w:vertAlign w:val="baseline"/>
                              </w:rPr>
                              <w:t xml:space="preserve">Computing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Networks and the internet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Journey inside a computer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2024063</wp:posOffset>
                </wp:positionH>
                <wp:positionV relativeFrom="paragraph">
                  <wp:posOffset>4075430</wp:posOffset>
                </wp:positionV>
                <wp:extent cx="2105025" cy="1668849"/>
                <wp:effectExtent b="0" l="0" r="0" t="0"/>
                <wp:wrapNone/>
                <wp:docPr id="227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05025" cy="166884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1990725</wp:posOffset>
                </wp:positionH>
                <wp:positionV relativeFrom="paragraph">
                  <wp:posOffset>2857500</wp:posOffset>
                </wp:positionV>
                <wp:extent cx="1922145" cy="1401367"/>
                <wp:effectExtent b="0" l="0" r="0" t="0"/>
                <wp:wrapNone/>
                <wp:docPr id="222" name=""/>
                <a:graphic>
                  <a:graphicData uri="http://schemas.microsoft.com/office/word/2010/wordprocessingShape">
                    <wps:wsp>
                      <wps:cNvSpPr/>
                      <wps:cNvPr id="6" name="Shape 6"/>
                      <wps:spPr>
                        <a:xfrm>
                          <a:off x="4389700" y="3284700"/>
                          <a:ext cx="1912500" cy="122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u w:val="single"/>
                                <w:vertAlign w:val="baseline"/>
                              </w:rPr>
                              <w:t xml:space="preserve">Music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222222"/>
                                <w:sz w:val="27"/>
                                <w:highlight w:val="white"/>
                                <w:vertAlign w:val="baseline"/>
                              </w:rPr>
                              <w:t xml:space="preserve">Ballads and d</w:t>
                            </w: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222222"/>
                                <w:sz w:val="27"/>
                                <w:highlight w:val="white"/>
                                <w:vertAlign w:val="baseline"/>
                              </w:rPr>
                              <w:t xml:space="preserve">eveloping singing techniques.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222222"/>
                                <w:sz w:val="27"/>
                                <w:highlight w:val="white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1990725</wp:posOffset>
                </wp:positionH>
                <wp:positionV relativeFrom="paragraph">
                  <wp:posOffset>2857500</wp:posOffset>
                </wp:positionV>
                <wp:extent cx="1922145" cy="1401367"/>
                <wp:effectExtent b="0" l="0" r="0" t="0"/>
                <wp:wrapNone/>
                <wp:docPr id="222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22145" cy="1401367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6391275</wp:posOffset>
                </wp:positionH>
                <wp:positionV relativeFrom="paragraph">
                  <wp:posOffset>953446</wp:posOffset>
                </wp:positionV>
                <wp:extent cx="3171825" cy="1310515"/>
                <wp:effectExtent b="0" l="0" r="0" t="0"/>
                <wp:wrapNone/>
                <wp:docPr id="219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764850" y="3208500"/>
                          <a:ext cx="3162300" cy="1143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  <w:t xml:space="preserve">History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Would you have preferred to live in the Stone Age, Bronze Age or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Iron Age?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6391275</wp:posOffset>
                </wp:positionH>
                <wp:positionV relativeFrom="paragraph">
                  <wp:posOffset>953446</wp:posOffset>
                </wp:positionV>
                <wp:extent cx="3171825" cy="1310515"/>
                <wp:effectExtent b="0" l="0" r="0" t="0"/>
                <wp:wrapNone/>
                <wp:docPr id="219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71825" cy="131051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4191000</wp:posOffset>
                </wp:positionH>
                <wp:positionV relativeFrom="paragraph">
                  <wp:posOffset>2628900</wp:posOffset>
                </wp:positionV>
                <wp:extent cx="1838325" cy="2672204"/>
                <wp:effectExtent b="0" l="0" r="0" t="0"/>
                <wp:wrapNone/>
                <wp:docPr id="228" name=""/>
                <a:graphic>
                  <a:graphicData uri="http://schemas.microsoft.com/office/word/2010/wordprocessingShape">
                    <wps:wsp>
                      <wps:cNvSpPr/>
                      <wps:cNvPr id="11" name="Shape 11"/>
                      <wps:spPr>
                        <a:xfrm>
                          <a:off x="4431600" y="2530324"/>
                          <a:ext cx="1828800" cy="212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  <w:t xml:space="preserve">French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Greetings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How are you?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Classroom instructions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    Numbers to 10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Phonics UN and ON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4191000</wp:posOffset>
                </wp:positionH>
                <wp:positionV relativeFrom="paragraph">
                  <wp:posOffset>2628900</wp:posOffset>
                </wp:positionV>
                <wp:extent cx="1838325" cy="2672204"/>
                <wp:effectExtent b="0" l="0" r="0" t="0"/>
                <wp:wrapNone/>
                <wp:docPr id="228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38325" cy="267220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52388</wp:posOffset>
                </wp:positionH>
                <wp:positionV relativeFrom="paragraph">
                  <wp:posOffset>2952750</wp:posOffset>
                </wp:positionV>
                <wp:extent cx="1657350" cy="1051233"/>
                <wp:effectExtent b="0" l="0" r="0" t="0"/>
                <wp:wrapNone/>
                <wp:docPr id="220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4523050" y="3002754"/>
                          <a:ext cx="1645800" cy="975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u w:val="single"/>
                                <w:vertAlign w:val="baseline"/>
                              </w:rPr>
                              <w:t xml:space="preserve">PSHE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chitects Daughter" w:cs="Architects Daughter" w:eastAsia="Architects Daughter" w:hAnsi="Architects Daughter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Me and my relationships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52388</wp:posOffset>
                </wp:positionH>
                <wp:positionV relativeFrom="paragraph">
                  <wp:posOffset>2952750</wp:posOffset>
                </wp:positionV>
                <wp:extent cx="1657350" cy="1051233"/>
                <wp:effectExtent b="0" l="0" r="0" t="0"/>
                <wp:wrapNone/>
                <wp:docPr id="220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57350" cy="1051233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chitects Daughter">
    <w:embedRegular w:fontKey="{00000000-0000-0000-0000-000000000000}" r:id="rId1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Strong">
    <w:name w:val="Strong"/>
    <w:basedOn w:val="DefaultParagraphFont"/>
    <w:uiPriority w:val="22"/>
    <w:qFormat w:val="1"/>
    <w:rsid w:val="00B102E7"/>
    <w:rPr>
      <w:b w:val="1"/>
      <w:bCs w:val="1"/>
    </w:rPr>
  </w:style>
  <w:style w:type="character" w:styleId="Emphasis">
    <w:name w:val="Emphasis"/>
    <w:basedOn w:val="DefaultParagraphFont"/>
    <w:uiPriority w:val="20"/>
    <w:qFormat w:val="1"/>
    <w:rsid w:val="00B102E7"/>
    <w:rPr>
      <w:i w:val="1"/>
      <w:iCs w:val="1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5.png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chitectsDaughter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7n1QUJiM6JN76obqAXsl8vWOzIw==">CgMxLjA4AHIhMUdnTWJGM05hZ2V5REE3VUdfMUwzcHFkanhWcHFQbzR6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2023-09-10T12:02:00Z</dcterms:created>
  <dc:creator>MDICKSON</dc:creator>
</cp:coreProperties>
</file>